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B442E" w14:textId="77777777" w:rsidR="00430F91" w:rsidRDefault="00430F91" w:rsidP="00430F91">
      <w:pPr>
        <w:spacing w:before="100" w:beforeAutospacing="1" w:after="100" w:afterAutospacing="1" w:line="240" w:lineRule="auto"/>
        <w:rPr>
          <w:rFonts w:ascii="Aptos Display" w:eastAsia="Times New Roman" w:hAnsi="Aptos Display" w:cs="Times New Roman"/>
          <w:b/>
          <w:bCs/>
          <w:sz w:val="24"/>
          <w:szCs w:val="24"/>
        </w:rPr>
      </w:pPr>
      <w:r>
        <w:rPr>
          <w:rFonts w:ascii="Aptos Display" w:eastAsia="Times New Roman" w:hAnsi="Aptos Display" w:cs="Times New Roman"/>
          <w:b/>
          <w:bCs/>
          <w:noProof/>
          <w:sz w:val="24"/>
          <w:szCs w:val="24"/>
        </w:rPr>
        <w:drawing>
          <wp:inline distT="0" distB="0" distL="0" distR="0" wp14:anchorId="23740462" wp14:editId="21BA3402">
            <wp:extent cx="1390650" cy="1390650"/>
            <wp:effectExtent l="0" t="0" r="0" b="0"/>
            <wp:docPr id="138027893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278933" name="Picture 1" descr="A logo for a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0650" cy="1390650"/>
                    </a:xfrm>
                    <a:prstGeom prst="rect">
                      <a:avLst/>
                    </a:prstGeom>
                  </pic:spPr>
                </pic:pic>
              </a:graphicData>
            </a:graphic>
          </wp:inline>
        </w:drawing>
      </w:r>
    </w:p>
    <w:p w14:paraId="4BD81F3C" w14:textId="6B254D81" w:rsidR="00430F91" w:rsidRPr="00430F91" w:rsidRDefault="00430F91" w:rsidP="00430F91">
      <w:pPr>
        <w:spacing w:before="100" w:beforeAutospacing="1" w:after="100" w:afterAutospacing="1" w:line="240" w:lineRule="auto"/>
        <w:rPr>
          <w:rFonts w:ascii="Aptos Display" w:eastAsia="Times New Roman" w:hAnsi="Aptos Display" w:cs="Times New Roman"/>
          <w:b/>
          <w:bCs/>
          <w:sz w:val="24"/>
          <w:szCs w:val="24"/>
        </w:rPr>
      </w:pPr>
      <w:r w:rsidRPr="00430F91">
        <w:rPr>
          <w:rFonts w:ascii="Aptos Display" w:eastAsia="Times New Roman" w:hAnsi="Aptos Display" w:cs="Times New Roman"/>
          <w:b/>
          <w:bCs/>
          <w:sz w:val="24"/>
          <w:szCs w:val="24"/>
        </w:rPr>
        <w:t>Privacy Policy</w:t>
      </w:r>
      <w:r w:rsidRPr="00430F91">
        <w:rPr>
          <w:rFonts w:ascii="Aptos Display" w:eastAsia="Times New Roman" w:hAnsi="Aptos Display" w:cs="Times New Roman"/>
          <w:sz w:val="24"/>
          <w:szCs w:val="24"/>
        </w:rPr>
        <w:br/>
      </w:r>
      <w:r w:rsidRPr="00430F91">
        <w:rPr>
          <w:rFonts w:ascii="Aptos Display" w:eastAsia="Times New Roman" w:hAnsi="Aptos Display" w:cs="Times New Roman"/>
          <w:b/>
          <w:bCs/>
          <w:sz w:val="24"/>
          <w:szCs w:val="24"/>
        </w:rPr>
        <w:t>Rockbrook Business Services, LLC</w:t>
      </w:r>
      <w:r w:rsidRPr="00430F91">
        <w:rPr>
          <w:rFonts w:ascii="Aptos Display" w:eastAsia="Times New Roman" w:hAnsi="Aptos Display" w:cs="Times New Roman"/>
          <w:sz w:val="24"/>
          <w:szCs w:val="24"/>
        </w:rPr>
        <w:br/>
      </w:r>
      <w:r w:rsidRPr="00430F91">
        <w:rPr>
          <w:rFonts w:ascii="Aptos Display" w:eastAsia="Times New Roman" w:hAnsi="Aptos Display" w:cs="Times New Roman"/>
          <w:b/>
          <w:bCs/>
          <w:sz w:val="24"/>
          <w:szCs w:val="24"/>
        </w:rPr>
        <w:t>Effective Date:</w:t>
      </w:r>
      <w:r w:rsidRPr="00430F91">
        <w:rPr>
          <w:rFonts w:ascii="Aptos Display" w:eastAsia="Times New Roman" w:hAnsi="Aptos Display" w:cs="Times New Roman"/>
          <w:sz w:val="24"/>
          <w:szCs w:val="24"/>
        </w:rPr>
        <w:t xml:space="preserve"> </w:t>
      </w:r>
      <w:r>
        <w:rPr>
          <w:rFonts w:ascii="Aptos Display" w:eastAsia="Times New Roman" w:hAnsi="Aptos Display" w:cs="Times New Roman"/>
          <w:sz w:val="24"/>
          <w:szCs w:val="24"/>
        </w:rPr>
        <w:t>03/15/2025</w:t>
      </w:r>
    </w:p>
    <w:p w14:paraId="3D331C49" w14:textId="77777777" w:rsidR="00430F91" w:rsidRPr="00430F91" w:rsidRDefault="00430F91" w:rsidP="00430F91">
      <w:pPr>
        <w:spacing w:before="100" w:beforeAutospacing="1" w:after="100" w:afterAutospacing="1" w:line="240" w:lineRule="auto"/>
        <w:rPr>
          <w:rFonts w:ascii="Aptos Display" w:eastAsia="Times New Roman" w:hAnsi="Aptos Display" w:cs="Times New Roman"/>
          <w:sz w:val="24"/>
          <w:szCs w:val="24"/>
        </w:rPr>
      </w:pPr>
      <w:r w:rsidRPr="00430F91">
        <w:rPr>
          <w:rFonts w:ascii="Aptos Display" w:eastAsia="Times New Roman" w:hAnsi="Aptos Display" w:cs="Times New Roman"/>
          <w:sz w:val="24"/>
          <w:szCs w:val="24"/>
        </w:rPr>
        <w:t xml:space="preserve">At </w:t>
      </w:r>
      <w:r w:rsidRPr="00430F91">
        <w:rPr>
          <w:rFonts w:ascii="Aptos Display" w:eastAsia="Times New Roman" w:hAnsi="Aptos Display" w:cs="Times New Roman"/>
          <w:b/>
          <w:bCs/>
          <w:sz w:val="24"/>
          <w:szCs w:val="24"/>
        </w:rPr>
        <w:t>Rockbrook Business Services, LLC</w:t>
      </w:r>
      <w:r w:rsidRPr="00430F91">
        <w:rPr>
          <w:rFonts w:ascii="Aptos Display" w:eastAsia="Times New Roman" w:hAnsi="Aptos Display" w:cs="Times New Roman"/>
          <w:sz w:val="24"/>
          <w:szCs w:val="24"/>
        </w:rPr>
        <w:t xml:space="preserve"> ("Rockbrook," "we," "our," or "us"), we value your privacy and are committed to protecting your personal information. This Privacy Policy explains how we collect, use, and safeguard your information when you visit our website, use our services, or interact with us.</w:t>
      </w:r>
    </w:p>
    <w:p w14:paraId="6CD0EE0A" w14:textId="77777777" w:rsidR="00430F91" w:rsidRPr="00430F91" w:rsidRDefault="00430F91" w:rsidP="00430F91">
      <w:pPr>
        <w:spacing w:before="100" w:beforeAutospacing="1" w:after="100" w:afterAutospacing="1" w:line="240" w:lineRule="auto"/>
        <w:outlineLvl w:val="2"/>
        <w:rPr>
          <w:rFonts w:ascii="Aptos Display" w:eastAsia="Times New Roman" w:hAnsi="Aptos Display" w:cs="Times New Roman"/>
          <w:b/>
          <w:bCs/>
          <w:sz w:val="27"/>
          <w:szCs w:val="27"/>
        </w:rPr>
      </w:pPr>
      <w:r w:rsidRPr="00430F91">
        <w:rPr>
          <w:rFonts w:ascii="Aptos Display" w:eastAsia="Times New Roman" w:hAnsi="Aptos Display" w:cs="Times New Roman"/>
          <w:b/>
          <w:bCs/>
          <w:sz w:val="27"/>
          <w:szCs w:val="27"/>
        </w:rPr>
        <w:t>1. Information We Collect</w:t>
      </w:r>
    </w:p>
    <w:p w14:paraId="2648E773" w14:textId="77777777" w:rsidR="00430F91" w:rsidRPr="00430F91" w:rsidRDefault="00430F91" w:rsidP="00430F91">
      <w:pPr>
        <w:spacing w:before="100" w:beforeAutospacing="1" w:after="100" w:afterAutospacing="1" w:line="240" w:lineRule="auto"/>
        <w:rPr>
          <w:rFonts w:ascii="Aptos Display" w:eastAsia="Times New Roman" w:hAnsi="Aptos Display" w:cs="Times New Roman"/>
          <w:sz w:val="24"/>
          <w:szCs w:val="24"/>
        </w:rPr>
      </w:pPr>
      <w:r w:rsidRPr="00430F91">
        <w:rPr>
          <w:rFonts w:ascii="Aptos Display" w:eastAsia="Times New Roman" w:hAnsi="Aptos Display" w:cs="Times New Roman"/>
          <w:sz w:val="24"/>
          <w:szCs w:val="24"/>
        </w:rPr>
        <w:t>We may collect the following types of information:</w:t>
      </w:r>
    </w:p>
    <w:p w14:paraId="55E3FD52" w14:textId="77777777" w:rsidR="00430F91" w:rsidRPr="00430F91" w:rsidRDefault="00430F91" w:rsidP="00430F91">
      <w:pPr>
        <w:numPr>
          <w:ilvl w:val="0"/>
          <w:numId w:val="1"/>
        </w:numPr>
        <w:spacing w:before="100" w:beforeAutospacing="1" w:after="100" w:afterAutospacing="1" w:line="240" w:lineRule="auto"/>
        <w:rPr>
          <w:rFonts w:ascii="Aptos Display" w:eastAsia="Times New Roman" w:hAnsi="Aptos Display" w:cs="Times New Roman"/>
          <w:sz w:val="24"/>
          <w:szCs w:val="24"/>
        </w:rPr>
      </w:pPr>
      <w:r w:rsidRPr="00430F91">
        <w:rPr>
          <w:rFonts w:ascii="Aptos Display" w:eastAsia="Times New Roman" w:hAnsi="Aptos Display" w:cs="Times New Roman"/>
          <w:b/>
          <w:bCs/>
          <w:sz w:val="24"/>
          <w:szCs w:val="24"/>
        </w:rPr>
        <w:t>Personal Information:</w:t>
      </w:r>
      <w:r w:rsidRPr="00430F91">
        <w:rPr>
          <w:rFonts w:ascii="Aptos Display" w:eastAsia="Times New Roman" w:hAnsi="Aptos Display" w:cs="Times New Roman"/>
          <w:sz w:val="24"/>
          <w:szCs w:val="24"/>
        </w:rPr>
        <w:t xml:space="preserve"> Name, email address, phone number, mailing address, and business details when you fill out a form or sign up for services.</w:t>
      </w:r>
    </w:p>
    <w:p w14:paraId="267A04C3" w14:textId="77777777" w:rsidR="00430F91" w:rsidRPr="00430F91" w:rsidRDefault="00430F91" w:rsidP="00430F91">
      <w:pPr>
        <w:numPr>
          <w:ilvl w:val="0"/>
          <w:numId w:val="1"/>
        </w:numPr>
        <w:spacing w:before="100" w:beforeAutospacing="1" w:after="100" w:afterAutospacing="1" w:line="240" w:lineRule="auto"/>
        <w:rPr>
          <w:rFonts w:ascii="Aptos Display" w:eastAsia="Times New Roman" w:hAnsi="Aptos Display" w:cs="Times New Roman"/>
          <w:sz w:val="24"/>
          <w:szCs w:val="24"/>
        </w:rPr>
      </w:pPr>
      <w:r w:rsidRPr="00430F91">
        <w:rPr>
          <w:rFonts w:ascii="Aptos Display" w:eastAsia="Times New Roman" w:hAnsi="Aptos Display" w:cs="Times New Roman"/>
          <w:b/>
          <w:bCs/>
          <w:sz w:val="24"/>
          <w:szCs w:val="24"/>
        </w:rPr>
        <w:t>Payment Information:</w:t>
      </w:r>
      <w:r w:rsidRPr="00430F91">
        <w:rPr>
          <w:rFonts w:ascii="Aptos Display" w:eastAsia="Times New Roman" w:hAnsi="Aptos Display" w:cs="Times New Roman"/>
          <w:sz w:val="24"/>
          <w:szCs w:val="24"/>
        </w:rPr>
        <w:t xml:space="preserve"> When you purchase our services, we collect billing details but do not store credit card information.</w:t>
      </w:r>
    </w:p>
    <w:p w14:paraId="32157BBE" w14:textId="77777777" w:rsidR="00430F91" w:rsidRPr="00430F91" w:rsidRDefault="00430F91" w:rsidP="00430F91">
      <w:pPr>
        <w:numPr>
          <w:ilvl w:val="0"/>
          <w:numId w:val="1"/>
        </w:numPr>
        <w:spacing w:before="100" w:beforeAutospacing="1" w:after="100" w:afterAutospacing="1" w:line="240" w:lineRule="auto"/>
        <w:rPr>
          <w:rFonts w:ascii="Aptos Display" w:eastAsia="Times New Roman" w:hAnsi="Aptos Display" w:cs="Times New Roman"/>
          <w:sz w:val="24"/>
          <w:szCs w:val="24"/>
        </w:rPr>
      </w:pPr>
      <w:r w:rsidRPr="00430F91">
        <w:rPr>
          <w:rFonts w:ascii="Aptos Display" w:eastAsia="Times New Roman" w:hAnsi="Aptos Display" w:cs="Times New Roman"/>
          <w:b/>
          <w:bCs/>
          <w:sz w:val="24"/>
          <w:szCs w:val="24"/>
        </w:rPr>
        <w:t>Website Usage Data:</w:t>
      </w:r>
      <w:r w:rsidRPr="00430F91">
        <w:rPr>
          <w:rFonts w:ascii="Aptos Display" w:eastAsia="Times New Roman" w:hAnsi="Aptos Display" w:cs="Times New Roman"/>
          <w:sz w:val="24"/>
          <w:szCs w:val="24"/>
        </w:rPr>
        <w:t xml:space="preserve"> IP addresses, browser type, and interactions with our website via cookies and tracking technologies.</w:t>
      </w:r>
    </w:p>
    <w:p w14:paraId="7D38E5C3" w14:textId="77777777" w:rsidR="00430F91" w:rsidRPr="00430F91" w:rsidRDefault="00430F91" w:rsidP="00430F91">
      <w:pPr>
        <w:spacing w:before="100" w:beforeAutospacing="1" w:after="100" w:afterAutospacing="1" w:line="240" w:lineRule="auto"/>
        <w:outlineLvl w:val="2"/>
        <w:rPr>
          <w:rFonts w:ascii="Aptos Display" w:eastAsia="Times New Roman" w:hAnsi="Aptos Display" w:cs="Times New Roman"/>
          <w:b/>
          <w:bCs/>
          <w:sz w:val="27"/>
          <w:szCs w:val="27"/>
        </w:rPr>
      </w:pPr>
      <w:r w:rsidRPr="00430F91">
        <w:rPr>
          <w:rFonts w:ascii="Aptos Display" w:eastAsia="Times New Roman" w:hAnsi="Aptos Display" w:cs="Times New Roman"/>
          <w:b/>
          <w:bCs/>
          <w:sz w:val="27"/>
          <w:szCs w:val="27"/>
        </w:rPr>
        <w:t>2. How We Use Your Information</w:t>
      </w:r>
    </w:p>
    <w:p w14:paraId="0AD35D75" w14:textId="77777777" w:rsidR="00430F91" w:rsidRPr="00430F91" w:rsidRDefault="00430F91" w:rsidP="00430F91">
      <w:pPr>
        <w:spacing w:before="100" w:beforeAutospacing="1" w:after="100" w:afterAutospacing="1" w:line="240" w:lineRule="auto"/>
        <w:rPr>
          <w:rFonts w:ascii="Aptos Display" w:eastAsia="Times New Roman" w:hAnsi="Aptos Display" w:cs="Times New Roman"/>
          <w:sz w:val="24"/>
          <w:szCs w:val="24"/>
        </w:rPr>
      </w:pPr>
      <w:r w:rsidRPr="00430F91">
        <w:rPr>
          <w:rFonts w:ascii="Aptos Display" w:eastAsia="Times New Roman" w:hAnsi="Aptos Display" w:cs="Times New Roman"/>
          <w:sz w:val="24"/>
          <w:szCs w:val="24"/>
        </w:rPr>
        <w:t>We use the information collected for the following purposes:</w:t>
      </w:r>
    </w:p>
    <w:p w14:paraId="69B50F78" w14:textId="77777777" w:rsidR="00430F91" w:rsidRPr="00430F91" w:rsidRDefault="00430F91" w:rsidP="00430F91">
      <w:pPr>
        <w:numPr>
          <w:ilvl w:val="0"/>
          <w:numId w:val="2"/>
        </w:numPr>
        <w:spacing w:before="100" w:beforeAutospacing="1" w:after="100" w:afterAutospacing="1" w:line="240" w:lineRule="auto"/>
        <w:rPr>
          <w:rFonts w:ascii="Aptos Display" w:eastAsia="Times New Roman" w:hAnsi="Aptos Display" w:cs="Times New Roman"/>
          <w:sz w:val="24"/>
          <w:szCs w:val="24"/>
        </w:rPr>
      </w:pPr>
      <w:r w:rsidRPr="00430F91">
        <w:rPr>
          <w:rFonts w:ascii="Aptos Display" w:eastAsia="Times New Roman" w:hAnsi="Aptos Display" w:cs="Times New Roman"/>
          <w:sz w:val="24"/>
          <w:szCs w:val="24"/>
        </w:rPr>
        <w:t>To provide, operate, and improve our services.</w:t>
      </w:r>
    </w:p>
    <w:p w14:paraId="621F50C0" w14:textId="77777777" w:rsidR="00430F91" w:rsidRPr="00430F91" w:rsidRDefault="00430F91" w:rsidP="00430F91">
      <w:pPr>
        <w:numPr>
          <w:ilvl w:val="0"/>
          <w:numId w:val="2"/>
        </w:numPr>
        <w:spacing w:before="100" w:beforeAutospacing="1" w:after="100" w:afterAutospacing="1" w:line="240" w:lineRule="auto"/>
        <w:rPr>
          <w:rFonts w:ascii="Aptos Display" w:eastAsia="Times New Roman" w:hAnsi="Aptos Display" w:cs="Times New Roman"/>
          <w:sz w:val="24"/>
          <w:szCs w:val="24"/>
        </w:rPr>
      </w:pPr>
      <w:r w:rsidRPr="00430F91">
        <w:rPr>
          <w:rFonts w:ascii="Aptos Display" w:eastAsia="Times New Roman" w:hAnsi="Aptos Display" w:cs="Times New Roman"/>
          <w:sz w:val="24"/>
          <w:szCs w:val="24"/>
        </w:rPr>
        <w:t>To process transactions and send invoices.</w:t>
      </w:r>
    </w:p>
    <w:p w14:paraId="6669ADA4" w14:textId="77777777" w:rsidR="00430F91" w:rsidRPr="00430F91" w:rsidRDefault="00430F91" w:rsidP="00430F91">
      <w:pPr>
        <w:numPr>
          <w:ilvl w:val="0"/>
          <w:numId w:val="2"/>
        </w:numPr>
        <w:spacing w:before="100" w:beforeAutospacing="1" w:after="100" w:afterAutospacing="1" w:line="240" w:lineRule="auto"/>
        <w:rPr>
          <w:rFonts w:ascii="Aptos Display" w:eastAsia="Times New Roman" w:hAnsi="Aptos Display" w:cs="Times New Roman"/>
          <w:sz w:val="24"/>
          <w:szCs w:val="24"/>
        </w:rPr>
      </w:pPr>
      <w:r w:rsidRPr="00430F91">
        <w:rPr>
          <w:rFonts w:ascii="Aptos Display" w:eastAsia="Times New Roman" w:hAnsi="Aptos Display" w:cs="Times New Roman"/>
          <w:sz w:val="24"/>
          <w:szCs w:val="24"/>
        </w:rPr>
        <w:t>To communicate with you regarding services, updates, and promotions.</w:t>
      </w:r>
    </w:p>
    <w:p w14:paraId="7F3748E3" w14:textId="77777777" w:rsidR="00430F91" w:rsidRPr="00430F91" w:rsidRDefault="00430F91" w:rsidP="00430F91">
      <w:pPr>
        <w:numPr>
          <w:ilvl w:val="0"/>
          <w:numId w:val="2"/>
        </w:numPr>
        <w:spacing w:before="100" w:beforeAutospacing="1" w:after="100" w:afterAutospacing="1" w:line="240" w:lineRule="auto"/>
        <w:rPr>
          <w:rFonts w:ascii="Aptos Display" w:eastAsia="Times New Roman" w:hAnsi="Aptos Display" w:cs="Times New Roman"/>
          <w:sz w:val="24"/>
          <w:szCs w:val="24"/>
        </w:rPr>
      </w:pPr>
      <w:r w:rsidRPr="00430F91">
        <w:rPr>
          <w:rFonts w:ascii="Aptos Display" w:eastAsia="Times New Roman" w:hAnsi="Aptos Display" w:cs="Times New Roman"/>
          <w:sz w:val="24"/>
          <w:szCs w:val="24"/>
        </w:rPr>
        <w:t>To enhance website security and user experience.</w:t>
      </w:r>
    </w:p>
    <w:p w14:paraId="06F42447" w14:textId="77777777" w:rsidR="00430F91" w:rsidRPr="00430F91" w:rsidRDefault="00430F91" w:rsidP="00430F91">
      <w:pPr>
        <w:numPr>
          <w:ilvl w:val="0"/>
          <w:numId w:val="2"/>
        </w:numPr>
        <w:spacing w:before="100" w:beforeAutospacing="1" w:after="100" w:afterAutospacing="1" w:line="240" w:lineRule="auto"/>
        <w:rPr>
          <w:rFonts w:ascii="Aptos Display" w:eastAsia="Times New Roman" w:hAnsi="Aptos Display" w:cs="Times New Roman"/>
          <w:sz w:val="24"/>
          <w:szCs w:val="24"/>
        </w:rPr>
      </w:pPr>
      <w:r w:rsidRPr="00430F91">
        <w:rPr>
          <w:rFonts w:ascii="Aptos Display" w:eastAsia="Times New Roman" w:hAnsi="Aptos Display" w:cs="Times New Roman"/>
          <w:sz w:val="24"/>
          <w:szCs w:val="24"/>
        </w:rPr>
        <w:t>To comply with legal obligations and business requirements.</w:t>
      </w:r>
    </w:p>
    <w:p w14:paraId="5F207C5A" w14:textId="77777777" w:rsidR="00430F91" w:rsidRPr="00430F91" w:rsidRDefault="00430F91" w:rsidP="00430F91">
      <w:pPr>
        <w:spacing w:before="100" w:beforeAutospacing="1" w:after="100" w:afterAutospacing="1" w:line="240" w:lineRule="auto"/>
        <w:outlineLvl w:val="2"/>
        <w:rPr>
          <w:rFonts w:ascii="Aptos Display" w:eastAsia="Times New Roman" w:hAnsi="Aptos Display" w:cs="Times New Roman"/>
          <w:b/>
          <w:bCs/>
          <w:sz w:val="27"/>
          <w:szCs w:val="27"/>
        </w:rPr>
      </w:pPr>
      <w:r w:rsidRPr="00430F91">
        <w:rPr>
          <w:rFonts w:ascii="Aptos Display" w:eastAsia="Times New Roman" w:hAnsi="Aptos Display" w:cs="Times New Roman"/>
          <w:b/>
          <w:bCs/>
          <w:sz w:val="27"/>
          <w:szCs w:val="27"/>
        </w:rPr>
        <w:t>3. Information Sharing and Disclosure</w:t>
      </w:r>
    </w:p>
    <w:p w14:paraId="7C4F6A40" w14:textId="77777777" w:rsidR="00430F91" w:rsidRPr="00430F91" w:rsidRDefault="00430F91" w:rsidP="00430F91">
      <w:pPr>
        <w:spacing w:before="100" w:beforeAutospacing="1" w:after="100" w:afterAutospacing="1" w:line="240" w:lineRule="auto"/>
        <w:rPr>
          <w:rFonts w:ascii="Aptos Display" w:eastAsia="Times New Roman" w:hAnsi="Aptos Display" w:cs="Times New Roman"/>
          <w:sz w:val="24"/>
          <w:szCs w:val="24"/>
        </w:rPr>
      </w:pPr>
      <w:r w:rsidRPr="00430F91">
        <w:rPr>
          <w:rFonts w:ascii="Aptos Display" w:eastAsia="Times New Roman" w:hAnsi="Aptos Display" w:cs="Times New Roman"/>
          <w:sz w:val="24"/>
          <w:szCs w:val="24"/>
        </w:rPr>
        <w:t>We do not sell or rent your personal information. We may share your data in the following situations:</w:t>
      </w:r>
    </w:p>
    <w:p w14:paraId="0DAC0620" w14:textId="77777777" w:rsidR="00430F91" w:rsidRPr="00430F91" w:rsidRDefault="00430F91" w:rsidP="00430F91">
      <w:pPr>
        <w:numPr>
          <w:ilvl w:val="0"/>
          <w:numId w:val="3"/>
        </w:numPr>
        <w:spacing w:before="100" w:beforeAutospacing="1" w:after="100" w:afterAutospacing="1" w:line="240" w:lineRule="auto"/>
        <w:rPr>
          <w:rFonts w:ascii="Aptos Display" w:eastAsia="Times New Roman" w:hAnsi="Aptos Display" w:cs="Times New Roman"/>
          <w:sz w:val="24"/>
          <w:szCs w:val="24"/>
        </w:rPr>
      </w:pPr>
      <w:r w:rsidRPr="00430F91">
        <w:rPr>
          <w:rFonts w:ascii="Aptos Display" w:eastAsia="Times New Roman" w:hAnsi="Aptos Display" w:cs="Times New Roman"/>
          <w:b/>
          <w:bCs/>
          <w:sz w:val="24"/>
          <w:szCs w:val="24"/>
        </w:rPr>
        <w:lastRenderedPageBreak/>
        <w:t>With Service Providers:</w:t>
      </w:r>
      <w:r w:rsidRPr="00430F91">
        <w:rPr>
          <w:rFonts w:ascii="Aptos Display" w:eastAsia="Times New Roman" w:hAnsi="Aptos Display" w:cs="Times New Roman"/>
          <w:sz w:val="24"/>
          <w:szCs w:val="24"/>
        </w:rPr>
        <w:t xml:space="preserve"> Third-party vendors who assist with operations (e.g., payment processors, email marketing platforms) under strict confidentiality agreements.</w:t>
      </w:r>
    </w:p>
    <w:p w14:paraId="1B73AA42" w14:textId="77777777" w:rsidR="00430F91" w:rsidRPr="00430F91" w:rsidRDefault="00430F91" w:rsidP="00430F91">
      <w:pPr>
        <w:numPr>
          <w:ilvl w:val="0"/>
          <w:numId w:val="3"/>
        </w:numPr>
        <w:spacing w:before="100" w:beforeAutospacing="1" w:after="100" w:afterAutospacing="1" w:line="240" w:lineRule="auto"/>
        <w:rPr>
          <w:rFonts w:ascii="Aptos Display" w:eastAsia="Times New Roman" w:hAnsi="Aptos Display" w:cs="Times New Roman"/>
          <w:sz w:val="24"/>
          <w:szCs w:val="24"/>
        </w:rPr>
      </w:pPr>
      <w:r w:rsidRPr="00430F91">
        <w:rPr>
          <w:rFonts w:ascii="Aptos Display" w:eastAsia="Times New Roman" w:hAnsi="Aptos Display" w:cs="Times New Roman"/>
          <w:b/>
          <w:bCs/>
          <w:sz w:val="24"/>
          <w:szCs w:val="24"/>
        </w:rPr>
        <w:t>Legal Compliance:</w:t>
      </w:r>
      <w:r w:rsidRPr="00430F91">
        <w:rPr>
          <w:rFonts w:ascii="Aptos Display" w:eastAsia="Times New Roman" w:hAnsi="Aptos Display" w:cs="Times New Roman"/>
          <w:sz w:val="24"/>
          <w:szCs w:val="24"/>
        </w:rPr>
        <w:t xml:space="preserve"> If required by law or to protect our rights, safety, and operations.</w:t>
      </w:r>
    </w:p>
    <w:p w14:paraId="3F575508" w14:textId="77777777" w:rsidR="00430F91" w:rsidRPr="00430F91" w:rsidRDefault="00430F91" w:rsidP="00430F91">
      <w:pPr>
        <w:numPr>
          <w:ilvl w:val="0"/>
          <w:numId w:val="3"/>
        </w:numPr>
        <w:spacing w:before="100" w:beforeAutospacing="1" w:after="100" w:afterAutospacing="1" w:line="240" w:lineRule="auto"/>
        <w:rPr>
          <w:rFonts w:ascii="Aptos Display" w:eastAsia="Times New Roman" w:hAnsi="Aptos Display" w:cs="Times New Roman"/>
          <w:sz w:val="24"/>
          <w:szCs w:val="24"/>
        </w:rPr>
      </w:pPr>
      <w:r w:rsidRPr="00430F91">
        <w:rPr>
          <w:rFonts w:ascii="Aptos Display" w:eastAsia="Times New Roman" w:hAnsi="Aptos Display" w:cs="Times New Roman"/>
          <w:b/>
          <w:bCs/>
          <w:sz w:val="24"/>
          <w:szCs w:val="24"/>
        </w:rPr>
        <w:t>Business Transfers:</w:t>
      </w:r>
      <w:r w:rsidRPr="00430F91">
        <w:rPr>
          <w:rFonts w:ascii="Aptos Display" w:eastAsia="Times New Roman" w:hAnsi="Aptos Display" w:cs="Times New Roman"/>
          <w:sz w:val="24"/>
          <w:szCs w:val="24"/>
        </w:rPr>
        <w:t xml:space="preserve"> In the event of a merger, sale, or acquisition of our company.</w:t>
      </w:r>
    </w:p>
    <w:p w14:paraId="1465F072" w14:textId="77777777" w:rsidR="00430F91" w:rsidRPr="00430F91" w:rsidRDefault="00430F91" w:rsidP="00430F91">
      <w:pPr>
        <w:spacing w:before="100" w:beforeAutospacing="1" w:after="100" w:afterAutospacing="1" w:line="240" w:lineRule="auto"/>
        <w:outlineLvl w:val="2"/>
        <w:rPr>
          <w:rFonts w:ascii="Aptos Display" w:eastAsia="Times New Roman" w:hAnsi="Aptos Display" w:cs="Times New Roman"/>
          <w:b/>
          <w:bCs/>
          <w:sz w:val="27"/>
          <w:szCs w:val="27"/>
        </w:rPr>
      </w:pPr>
      <w:r w:rsidRPr="00430F91">
        <w:rPr>
          <w:rFonts w:ascii="Aptos Display" w:eastAsia="Times New Roman" w:hAnsi="Aptos Display" w:cs="Times New Roman"/>
          <w:b/>
          <w:bCs/>
          <w:sz w:val="27"/>
          <w:szCs w:val="27"/>
        </w:rPr>
        <w:t>4. Data Security</w:t>
      </w:r>
    </w:p>
    <w:p w14:paraId="25C60568" w14:textId="77777777" w:rsidR="00430F91" w:rsidRPr="00430F91" w:rsidRDefault="00430F91" w:rsidP="00430F91">
      <w:pPr>
        <w:spacing w:before="100" w:beforeAutospacing="1" w:after="100" w:afterAutospacing="1" w:line="240" w:lineRule="auto"/>
        <w:rPr>
          <w:rFonts w:ascii="Aptos Display" w:eastAsia="Times New Roman" w:hAnsi="Aptos Display" w:cs="Times New Roman"/>
          <w:sz w:val="24"/>
          <w:szCs w:val="24"/>
        </w:rPr>
      </w:pPr>
      <w:r w:rsidRPr="00430F91">
        <w:rPr>
          <w:rFonts w:ascii="Aptos Display" w:eastAsia="Times New Roman" w:hAnsi="Aptos Display" w:cs="Times New Roman"/>
          <w:sz w:val="24"/>
          <w:szCs w:val="24"/>
        </w:rPr>
        <w:t>We implement industry-standard security measures to protect your personal data from unauthorized access, disclosure, or misuse. However, no method of transmission over the internet is 100% secure.</w:t>
      </w:r>
    </w:p>
    <w:p w14:paraId="38CA1EE7" w14:textId="77777777" w:rsidR="00430F91" w:rsidRPr="00430F91" w:rsidRDefault="00430F91" w:rsidP="00430F91">
      <w:pPr>
        <w:spacing w:before="100" w:beforeAutospacing="1" w:after="100" w:afterAutospacing="1" w:line="240" w:lineRule="auto"/>
        <w:outlineLvl w:val="2"/>
        <w:rPr>
          <w:rFonts w:ascii="Aptos Display" w:eastAsia="Times New Roman" w:hAnsi="Aptos Display" w:cs="Times New Roman"/>
          <w:b/>
          <w:bCs/>
          <w:sz w:val="27"/>
          <w:szCs w:val="27"/>
        </w:rPr>
      </w:pPr>
      <w:r w:rsidRPr="00430F91">
        <w:rPr>
          <w:rFonts w:ascii="Aptos Display" w:eastAsia="Times New Roman" w:hAnsi="Aptos Display" w:cs="Times New Roman"/>
          <w:b/>
          <w:bCs/>
          <w:sz w:val="27"/>
          <w:szCs w:val="27"/>
        </w:rPr>
        <w:t>5. Your Privacy Rights</w:t>
      </w:r>
    </w:p>
    <w:p w14:paraId="3D105FA1" w14:textId="77777777" w:rsidR="00430F91" w:rsidRPr="00430F91" w:rsidRDefault="00430F91" w:rsidP="00430F91">
      <w:pPr>
        <w:spacing w:before="100" w:beforeAutospacing="1" w:after="100" w:afterAutospacing="1" w:line="240" w:lineRule="auto"/>
        <w:rPr>
          <w:rFonts w:ascii="Aptos Display" w:eastAsia="Times New Roman" w:hAnsi="Aptos Display" w:cs="Times New Roman"/>
          <w:sz w:val="24"/>
          <w:szCs w:val="24"/>
        </w:rPr>
      </w:pPr>
      <w:r w:rsidRPr="00430F91">
        <w:rPr>
          <w:rFonts w:ascii="Aptos Display" w:eastAsia="Times New Roman" w:hAnsi="Aptos Display" w:cs="Times New Roman"/>
          <w:sz w:val="24"/>
          <w:szCs w:val="24"/>
        </w:rPr>
        <w:t>Depending on your location, you may have the right to:</w:t>
      </w:r>
    </w:p>
    <w:p w14:paraId="383189EB" w14:textId="77777777" w:rsidR="00430F91" w:rsidRPr="00430F91" w:rsidRDefault="00430F91" w:rsidP="00430F91">
      <w:pPr>
        <w:numPr>
          <w:ilvl w:val="0"/>
          <w:numId w:val="4"/>
        </w:numPr>
        <w:spacing w:before="100" w:beforeAutospacing="1" w:after="100" w:afterAutospacing="1" w:line="240" w:lineRule="auto"/>
        <w:rPr>
          <w:rFonts w:ascii="Aptos Display" w:eastAsia="Times New Roman" w:hAnsi="Aptos Display" w:cs="Times New Roman"/>
          <w:sz w:val="24"/>
          <w:szCs w:val="24"/>
        </w:rPr>
      </w:pPr>
      <w:r w:rsidRPr="00430F91">
        <w:rPr>
          <w:rFonts w:ascii="Aptos Display" w:eastAsia="Times New Roman" w:hAnsi="Aptos Display" w:cs="Times New Roman"/>
          <w:sz w:val="24"/>
          <w:szCs w:val="24"/>
        </w:rPr>
        <w:t>Access, correct, or delete your personal data.</w:t>
      </w:r>
    </w:p>
    <w:p w14:paraId="5F84BB76" w14:textId="77777777" w:rsidR="00430F91" w:rsidRPr="00430F91" w:rsidRDefault="00430F91" w:rsidP="00430F91">
      <w:pPr>
        <w:numPr>
          <w:ilvl w:val="0"/>
          <w:numId w:val="4"/>
        </w:numPr>
        <w:spacing w:before="100" w:beforeAutospacing="1" w:after="100" w:afterAutospacing="1" w:line="240" w:lineRule="auto"/>
        <w:rPr>
          <w:rFonts w:ascii="Aptos Display" w:eastAsia="Times New Roman" w:hAnsi="Aptos Display" w:cs="Times New Roman"/>
          <w:sz w:val="24"/>
          <w:szCs w:val="24"/>
        </w:rPr>
      </w:pPr>
      <w:r w:rsidRPr="00430F91">
        <w:rPr>
          <w:rFonts w:ascii="Aptos Display" w:eastAsia="Times New Roman" w:hAnsi="Aptos Display" w:cs="Times New Roman"/>
          <w:sz w:val="24"/>
          <w:szCs w:val="24"/>
        </w:rPr>
        <w:t>Opt-out of marketing communications.</w:t>
      </w:r>
    </w:p>
    <w:p w14:paraId="02187576" w14:textId="77777777" w:rsidR="00430F91" w:rsidRPr="00430F91" w:rsidRDefault="00430F91" w:rsidP="00430F91">
      <w:pPr>
        <w:numPr>
          <w:ilvl w:val="0"/>
          <w:numId w:val="4"/>
        </w:numPr>
        <w:spacing w:before="100" w:beforeAutospacing="1" w:after="100" w:afterAutospacing="1" w:line="240" w:lineRule="auto"/>
        <w:rPr>
          <w:rFonts w:ascii="Aptos Display" w:eastAsia="Times New Roman" w:hAnsi="Aptos Display" w:cs="Times New Roman"/>
          <w:sz w:val="24"/>
          <w:szCs w:val="24"/>
        </w:rPr>
      </w:pPr>
      <w:r w:rsidRPr="00430F91">
        <w:rPr>
          <w:rFonts w:ascii="Aptos Display" w:eastAsia="Times New Roman" w:hAnsi="Aptos Display" w:cs="Times New Roman"/>
          <w:sz w:val="24"/>
          <w:szCs w:val="24"/>
        </w:rPr>
        <w:t>Request a copy of your data in a portable format.</w:t>
      </w:r>
    </w:p>
    <w:p w14:paraId="7F5EF04D" w14:textId="77777777" w:rsidR="00430F91" w:rsidRPr="00430F91" w:rsidRDefault="00430F91" w:rsidP="00430F91">
      <w:pPr>
        <w:spacing w:before="100" w:beforeAutospacing="1" w:after="100" w:afterAutospacing="1" w:line="240" w:lineRule="auto"/>
        <w:rPr>
          <w:rFonts w:ascii="Aptos Display" w:eastAsia="Times New Roman" w:hAnsi="Aptos Display" w:cs="Times New Roman"/>
          <w:sz w:val="24"/>
          <w:szCs w:val="24"/>
        </w:rPr>
      </w:pPr>
      <w:r w:rsidRPr="00430F91">
        <w:rPr>
          <w:rFonts w:ascii="Aptos Display" w:eastAsia="Times New Roman" w:hAnsi="Aptos Display" w:cs="Times New Roman"/>
          <w:sz w:val="24"/>
          <w:szCs w:val="24"/>
        </w:rPr>
        <w:t xml:space="preserve">To exercise these rights, please contact us at </w:t>
      </w:r>
      <w:r w:rsidRPr="00430F91">
        <w:rPr>
          <w:rFonts w:ascii="Aptos Display" w:eastAsia="Times New Roman" w:hAnsi="Aptos Display" w:cs="Times New Roman"/>
          <w:b/>
          <w:bCs/>
          <w:sz w:val="24"/>
          <w:szCs w:val="24"/>
        </w:rPr>
        <w:t>[Insert Contact Email]</w:t>
      </w:r>
      <w:r w:rsidRPr="00430F91">
        <w:rPr>
          <w:rFonts w:ascii="Aptos Display" w:eastAsia="Times New Roman" w:hAnsi="Aptos Display" w:cs="Times New Roman"/>
          <w:sz w:val="24"/>
          <w:szCs w:val="24"/>
        </w:rPr>
        <w:t>.</w:t>
      </w:r>
    </w:p>
    <w:p w14:paraId="7835C244" w14:textId="77777777" w:rsidR="00430F91" w:rsidRPr="00430F91" w:rsidRDefault="00430F91" w:rsidP="00430F91">
      <w:pPr>
        <w:spacing w:before="100" w:beforeAutospacing="1" w:after="100" w:afterAutospacing="1" w:line="240" w:lineRule="auto"/>
        <w:outlineLvl w:val="2"/>
        <w:rPr>
          <w:rFonts w:ascii="Aptos Display" w:eastAsia="Times New Roman" w:hAnsi="Aptos Display" w:cs="Times New Roman"/>
          <w:b/>
          <w:bCs/>
          <w:sz w:val="27"/>
          <w:szCs w:val="27"/>
        </w:rPr>
      </w:pPr>
      <w:r w:rsidRPr="00430F91">
        <w:rPr>
          <w:rFonts w:ascii="Aptos Display" w:eastAsia="Times New Roman" w:hAnsi="Aptos Display" w:cs="Times New Roman"/>
          <w:b/>
          <w:bCs/>
          <w:sz w:val="27"/>
          <w:szCs w:val="27"/>
        </w:rPr>
        <w:t>6. Cookies and Tracking Technologies</w:t>
      </w:r>
    </w:p>
    <w:p w14:paraId="416AAB0E" w14:textId="77777777" w:rsidR="00430F91" w:rsidRPr="00430F91" w:rsidRDefault="00430F91" w:rsidP="00430F91">
      <w:pPr>
        <w:spacing w:before="100" w:beforeAutospacing="1" w:after="100" w:afterAutospacing="1" w:line="240" w:lineRule="auto"/>
        <w:rPr>
          <w:rFonts w:ascii="Aptos Display" w:eastAsia="Times New Roman" w:hAnsi="Aptos Display" w:cs="Times New Roman"/>
          <w:sz w:val="24"/>
          <w:szCs w:val="24"/>
        </w:rPr>
      </w:pPr>
      <w:r w:rsidRPr="00430F91">
        <w:rPr>
          <w:rFonts w:ascii="Aptos Display" w:eastAsia="Times New Roman" w:hAnsi="Aptos Display" w:cs="Times New Roman"/>
          <w:sz w:val="24"/>
          <w:szCs w:val="24"/>
        </w:rPr>
        <w:t>We use cookies and similar tracking technologies to enhance your experience on our website. You can modify your cookie preferences through your browser settings.</w:t>
      </w:r>
    </w:p>
    <w:p w14:paraId="343117C5" w14:textId="77777777" w:rsidR="00430F91" w:rsidRPr="00430F91" w:rsidRDefault="00430F91" w:rsidP="00430F91">
      <w:pPr>
        <w:spacing w:before="100" w:beforeAutospacing="1" w:after="100" w:afterAutospacing="1" w:line="240" w:lineRule="auto"/>
        <w:outlineLvl w:val="2"/>
        <w:rPr>
          <w:rFonts w:ascii="Aptos Display" w:eastAsia="Times New Roman" w:hAnsi="Aptos Display" w:cs="Times New Roman"/>
          <w:b/>
          <w:bCs/>
          <w:sz w:val="27"/>
          <w:szCs w:val="27"/>
        </w:rPr>
      </w:pPr>
      <w:r w:rsidRPr="00430F91">
        <w:rPr>
          <w:rFonts w:ascii="Aptos Display" w:eastAsia="Times New Roman" w:hAnsi="Aptos Display" w:cs="Times New Roman"/>
          <w:b/>
          <w:bCs/>
          <w:sz w:val="27"/>
          <w:szCs w:val="27"/>
        </w:rPr>
        <w:t>7. Third-Party Links</w:t>
      </w:r>
    </w:p>
    <w:p w14:paraId="5A69B8AE" w14:textId="77777777" w:rsidR="00430F91" w:rsidRPr="00430F91" w:rsidRDefault="00430F91" w:rsidP="00430F91">
      <w:pPr>
        <w:spacing w:before="100" w:beforeAutospacing="1" w:after="100" w:afterAutospacing="1" w:line="240" w:lineRule="auto"/>
        <w:rPr>
          <w:rFonts w:ascii="Aptos Display" w:eastAsia="Times New Roman" w:hAnsi="Aptos Display" w:cs="Times New Roman"/>
          <w:sz w:val="24"/>
          <w:szCs w:val="24"/>
        </w:rPr>
      </w:pPr>
      <w:r w:rsidRPr="00430F91">
        <w:rPr>
          <w:rFonts w:ascii="Aptos Display" w:eastAsia="Times New Roman" w:hAnsi="Aptos Display" w:cs="Times New Roman"/>
          <w:sz w:val="24"/>
          <w:szCs w:val="24"/>
        </w:rPr>
        <w:t>Our website may contain links to third-party websites. We are not responsible for their privacy practices and encourage you to review their policies.</w:t>
      </w:r>
    </w:p>
    <w:p w14:paraId="24DEDC6E" w14:textId="77777777" w:rsidR="00430F91" w:rsidRPr="00430F91" w:rsidRDefault="00430F91" w:rsidP="00430F91">
      <w:pPr>
        <w:spacing w:before="100" w:beforeAutospacing="1" w:after="100" w:afterAutospacing="1" w:line="240" w:lineRule="auto"/>
        <w:outlineLvl w:val="2"/>
        <w:rPr>
          <w:rFonts w:ascii="Aptos Display" w:eastAsia="Times New Roman" w:hAnsi="Aptos Display" w:cs="Times New Roman"/>
          <w:b/>
          <w:bCs/>
          <w:sz w:val="27"/>
          <w:szCs w:val="27"/>
        </w:rPr>
      </w:pPr>
      <w:r w:rsidRPr="00430F91">
        <w:rPr>
          <w:rFonts w:ascii="Aptos Display" w:eastAsia="Times New Roman" w:hAnsi="Aptos Display" w:cs="Times New Roman"/>
          <w:b/>
          <w:bCs/>
          <w:sz w:val="27"/>
          <w:szCs w:val="27"/>
        </w:rPr>
        <w:t>8. Changes to This Privacy Policy</w:t>
      </w:r>
    </w:p>
    <w:p w14:paraId="14BB2D0C" w14:textId="77777777" w:rsidR="00430F91" w:rsidRPr="00430F91" w:rsidRDefault="00430F91" w:rsidP="00430F91">
      <w:pPr>
        <w:spacing w:before="100" w:beforeAutospacing="1" w:after="100" w:afterAutospacing="1" w:line="240" w:lineRule="auto"/>
        <w:rPr>
          <w:rFonts w:ascii="Aptos Display" w:eastAsia="Times New Roman" w:hAnsi="Aptos Display" w:cs="Times New Roman"/>
          <w:sz w:val="24"/>
          <w:szCs w:val="24"/>
        </w:rPr>
      </w:pPr>
      <w:r w:rsidRPr="00430F91">
        <w:rPr>
          <w:rFonts w:ascii="Aptos Display" w:eastAsia="Times New Roman" w:hAnsi="Aptos Display" w:cs="Times New Roman"/>
          <w:sz w:val="24"/>
          <w:szCs w:val="24"/>
        </w:rPr>
        <w:t>We may update this Privacy Policy periodically. The latest version will be posted on our website with an updated effective date.</w:t>
      </w:r>
    </w:p>
    <w:p w14:paraId="6BBBEAF7" w14:textId="77777777" w:rsidR="00430F91" w:rsidRPr="00430F91" w:rsidRDefault="00430F91" w:rsidP="00430F91">
      <w:pPr>
        <w:spacing w:before="100" w:beforeAutospacing="1" w:after="100" w:afterAutospacing="1" w:line="240" w:lineRule="auto"/>
        <w:outlineLvl w:val="2"/>
        <w:rPr>
          <w:rFonts w:ascii="Aptos Display" w:eastAsia="Times New Roman" w:hAnsi="Aptos Display" w:cs="Times New Roman"/>
          <w:b/>
          <w:bCs/>
          <w:sz w:val="27"/>
          <w:szCs w:val="27"/>
        </w:rPr>
      </w:pPr>
      <w:r w:rsidRPr="00430F91">
        <w:rPr>
          <w:rFonts w:ascii="Aptos Display" w:eastAsia="Times New Roman" w:hAnsi="Aptos Display" w:cs="Times New Roman"/>
          <w:b/>
          <w:bCs/>
          <w:sz w:val="27"/>
          <w:szCs w:val="27"/>
        </w:rPr>
        <w:t>9. Contact Us</w:t>
      </w:r>
    </w:p>
    <w:p w14:paraId="2331FC1F" w14:textId="303CA607" w:rsidR="00430F91" w:rsidRPr="00430F91" w:rsidRDefault="00430F91" w:rsidP="00430F91">
      <w:pPr>
        <w:spacing w:before="100" w:beforeAutospacing="1" w:after="100" w:afterAutospacing="1" w:line="240" w:lineRule="auto"/>
        <w:rPr>
          <w:rFonts w:ascii="Aptos Display" w:eastAsia="Times New Roman" w:hAnsi="Aptos Display" w:cs="Times New Roman"/>
          <w:sz w:val="24"/>
          <w:szCs w:val="24"/>
        </w:rPr>
      </w:pPr>
      <w:r w:rsidRPr="00430F91">
        <w:rPr>
          <w:rFonts w:ascii="Aptos Display" w:eastAsia="Times New Roman" w:hAnsi="Aptos Display" w:cs="Times New Roman"/>
          <w:sz w:val="24"/>
          <w:szCs w:val="24"/>
        </w:rPr>
        <w:t>If you have any questions about this Privacy Policy or how we handle your data, please contact us</w:t>
      </w:r>
      <w:r>
        <w:rPr>
          <w:rFonts w:ascii="Aptos Display" w:eastAsia="Times New Roman" w:hAnsi="Aptos Display" w:cs="Times New Roman"/>
          <w:sz w:val="24"/>
          <w:szCs w:val="24"/>
        </w:rPr>
        <w:t xml:space="preserve">!  Contact information is below. </w:t>
      </w:r>
    </w:p>
    <w:sectPr w:rsidR="00430F91" w:rsidRPr="00430F91" w:rsidSect="00430F91">
      <w:footerReference w:type="default" r:id="rId8"/>
      <w:pgSz w:w="12240" w:h="15840"/>
      <w:pgMar w:top="1440" w:right="1440" w:bottom="1440" w:left="1440" w:header="720" w:footer="720" w:gutter="0"/>
      <w:pgBorders w:offsetFrom="page">
        <w:top w:val="thinThickThinSmallGap" w:sz="24" w:space="24" w:color="FF0000"/>
        <w:left w:val="thinThickThinSmallGap" w:sz="24" w:space="24" w:color="FF0000"/>
        <w:bottom w:val="thinThickThinSmallGap" w:sz="24" w:space="24" w:color="FF0000"/>
        <w:right w:val="thinThickThinSmallGap" w:sz="24" w:space="24" w:color="FF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B884E" w14:textId="77777777" w:rsidR="00F77DDD" w:rsidRDefault="00F77DDD" w:rsidP="00430F91">
      <w:pPr>
        <w:spacing w:after="0" w:line="240" w:lineRule="auto"/>
      </w:pPr>
      <w:r>
        <w:separator/>
      </w:r>
    </w:p>
  </w:endnote>
  <w:endnote w:type="continuationSeparator" w:id="0">
    <w:p w14:paraId="5C189C29" w14:textId="77777777" w:rsidR="00F77DDD" w:rsidRDefault="00F77DDD" w:rsidP="00430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E36E5" w14:textId="34261A31" w:rsidR="00430F91" w:rsidRPr="00430F91" w:rsidRDefault="00430F91" w:rsidP="00430F91">
    <w:pPr>
      <w:pStyle w:val="Footer"/>
      <w:jc w:val="center"/>
      <w:rPr>
        <w:b/>
        <w:bCs/>
        <w:color w:val="FF0000"/>
      </w:rPr>
    </w:pPr>
    <w:r w:rsidRPr="00430F91">
      <w:rPr>
        <w:b/>
        <w:bCs/>
        <w:color w:val="FF0000"/>
      </w:rPr>
      <w:t>1633 McGuffey R</w:t>
    </w:r>
    <w:r>
      <w:rPr>
        <w:b/>
        <w:bCs/>
        <w:color w:val="FF0000"/>
      </w:rPr>
      <w:t>oad – Youngstown</w:t>
    </w:r>
    <w:r w:rsidRPr="00430F91">
      <w:rPr>
        <w:b/>
        <w:bCs/>
        <w:color w:val="FF0000"/>
      </w:rPr>
      <w:t>, OH 44505 – 330.406.4048 – info@rockbrook3.com</w:t>
    </w:r>
  </w:p>
  <w:p w14:paraId="60E75DAD" w14:textId="77777777" w:rsidR="00430F91" w:rsidRDefault="00430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50EA3" w14:textId="77777777" w:rsidR="00F77DDD" w:rsidRDefault="00F77DDD" w:rsidP="00430F91">
      <w:pPr>
        <w:spacing w:after="0" w:line="240" w:lineRule="auto"/>
      </w:pPr>
      <w:r>
        <w:separator/>
      </w:r>
    </w:p>
  </w:footnote>
  <w:footnote w:type="continuationSeparator" w:id="0">
    <w:p w14:paraId="45AF03A6" w14:textId="77777777" w:rsidR="00F77DDD" w:rsidRDefault="00F77DDD" w:rsidP="00430F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D5297"/>
    <w:multiLevelType w:val="multilevel"/>
    <w:tmpl w:val="4338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1564F0"/>
    <w:multiLevelType w:val="multilevel"/>
    <w:tmpl w:val="4CBC2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B46938"/>
    <w:multiLevelType w:val="multilevel"/>
    <w:tmpl w:val="C7CA4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80057D"/>
    <w:multiLevelType w:val="multilevel"/>
    <w:tmpl w:val="7732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9614021">
    <w:abstractNumId w:val="0"/>
  </w:num>
  <w:num w:numId="2" w16cid:durableId="589966123">
    <w:abstractNumId w:val="1"/>
  </w:num>
  <w:num w:numId="3" w16cid:durableId="1928533868">
    <w:abstractNumId w:val="3"/>
  </w:num>
  <w:num w:numId="4" w16cid:durableId="732048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91"/>
    <w:rsid w:val="002B0369"/>
    <w:rsid w:val="00430F91"/>
    <w:rsid w:val="00983DC5"/>
    <w:rsid w:val="00C255C3"/>
    <w:rsid w:val="00F77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9A9F8"/>
  <w15:chartTrackingRefBased/>
  <w15:docId w15:val="{1B6FDACE-9965-4105-9D05-1DE0FE31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0F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30F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30F9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30F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30F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30F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0F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0F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0F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F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30F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30F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30F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30F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30F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0F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0F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0F91"/>
    <w:rPr>
      <w:rFonts w:eastAsiaTheme="majorEastAsia" w:cstheme="majorBidi"/>
      <w:color w:val="272727" w:themeColor="text1" w:themeTint="D8"/>
    </w:rPr>
  </w:style>
  <w:style w:type="paragraph" w:styleId="Title">
    <w:name w:val="Title"/>
    <w:basedOn w:val="Normal"/>
    <w:next w:val="Normal"/>
    <w:link w:val="TitleChar"/>
    <w:uiPriority w:val="10"/>
    <w:qFormat/>
    <w:rsid w:val="00430F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0F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0F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0F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0F91"/>
    <w:pPr>
      <w:spacing w:before="160"/>
      <w:jc w:val="center"/>
    </w:pPr>
    <w:rPr>
      <w:i/>
      <w:iCs/>
      <w:color w:val="404040" w:themeColor="text1" w:themeTint="BF"/>
    </w:rPr>
  </w:style>
  <w:style w:type="character" w:customStyle="1" w:styleId="QuoteChar">
    <w:name w:val="Quote Char"/>
    <w:basedOn w:val="DefaultParagraphFont"/>
    <w:link w:val="Quote"/>
    <w:uiPriority w:val="29"/>
    <w:rsid w:val="00430F91"/>
    <w:rPr>
      <w:i/>
      <w:iCs/>
      <w:color w:val="404040" w:themeColor="text1" w:themeTint="BF"/>
    </w:rPr>
  </w:style>
  <w:style w:type="paragraph" w:styleId="ListParagraph">
    <w:name w:val="List Paragraph"/>
    <w:basedOn w:val="Normal"/>
    <w:uiPriority w:val="34"/>
    <w:qFormat/>
    <w:rsid w:val="00430F91"/>
    <w:pPr>
      <w:ind w:left="720"/>
      <w:contextualSpacing/>
    </w:pPr>
  </w:style>
  <w:style w:type="character" w:styleId="IntenseEmphasis">
    <w:name w:val="Intense Emphasis"/>
    <w:basedOn w:val="DefaultParagraphFont"/>
    <w:uiPriority w:val="21"/>
    <w:qFormat/>
    <w:rsid w:val="00430F91"/>
    <w:rPr>
      <w:i/>
      <w:iCs/>
      <w:color w:val="2F5496" w:themeColor="accent1" w:themeShade="BF"/>
    </w:rPr>
  </w:style>
  <w:style w:type="paragraph" w:styleId="IntenseQuote">
    <w:name w:val="Intense Quote"/>
    <w:basedOn w:val="Normal"/>
    <w:next w:val="Normal"/>
    <w:link w:val="IntenseQuoteChar"/>
    <w:uiPriority w:val="30"/>
    <w:qFormat/>
    <w:rsid w:val="00430F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30F91"/>
    <w:rPr>
      <w:i/>
      <w:iCs/>
      <w:color w:val="2F5496" w:themeColor="accent1" w:themeShade="BF"/>
    </w:rPr>
  </w:style>
  <w:style w:type="character" w:styleId="IntenseReference">
    <w:name w:val="Intense Reference"/>
    <w:basedOn w:val="DefaultParagraphFont"/>
    <w:uiPriority w:val="32"/>
    <w:qFormat/>
    <w:rsid w:val="00430F91"/>
    <w:rPr>
      <w:b/>
      <w:bCs/>
      <w:smallCaps/>
      <w:color w:val="2F5496" w:themeColor="accent1" w:themeShade="BF"/>
      <w:spacing w:val="5"/>
    </w:rPr>
  </w:style>
  <w:style w:type="paragraph" w:styleId="Header">
    <w:name w:val="header"/>
    <w:basedOn w:val="Normal"/>
    <w:link w:val="HeaderChar"/>
    <w:uiPriority w:val="99"/>
    <w:unhideWhenUsed/>
    <w:rsid w:val="00430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F91"/>
  </w:style>
  <w:style w:type="paragraph" w:styleId="Footer">
    <w:name w:val="footer"/>
    <w:basedOn w:val="Normal"/>
    <w:link w:val="FooterChar"/>
    <w:uiPriority w:val="99"/>
    <w:unhideWhenUsed/>
    <w:rsid w:val="00430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F91"/>
  </w:style>
  <w:style w:type="character" w:styleId="Hyperlink">
    <w:name w:val="Hyperlink"/>
    <w:basedOn w:val="DefaultParagraphFont"/>
    <w:uiPriority w:val="99"/>
    <w:unhideWhenUsed/>
    <w:rsid w:val="00430F91"/>
    <w:rPr>
      <w:color w:val="0563C1" w:themeColor="hyperlink"/>
      <w:u w:val="single"/>
    </w:rPr>
  </w:style>
  <w:style w:type="character" w:styleId="UnresolvedMention">
    <w:name w:val="Unresolved Mention"/>
    <w:basedOn w:val="DefaultParagraphFont"/>
    <w:uiPriority w:val="99"/>
    <w:semiHidden/>
    <w:unhideWhenUsed/>
    <w:rsid w:val="00430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36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462</Words>
  <Characters>2393</Characters>
  <Application>Microsoft Office Word</Application>
  <DocSecurity>0</DocSecurity>
  <Lines>74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RACOLE TALTOAN</dc:creator>
  <cp:keywords/>
  <dc:description/>
  <cp:lastModifiedBy>RACOLE TALTOAN</cp:lastModifiedBy>
  <cp:revision>1</cp:revision>
  <dcterms:created xsi:type="dcterms:W3CDTF">2025-01-22T11:53:00Z</dcterms:created>
  <dcterms:modified xsi:type="dcterms:W3CDTF">2025-01-22T12:06:00Z</dcterms:modified>
</cp:coreProperties>
</file>